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DE35FC">
        <w:rPr>
          <w:sz w:val="20"/>
          <w:szCs w:val="20"/>
        </w:rPr>
        <w:t>May 8</w:t>
      </w:r>
      <w:r w:rsidR="001C1DC4">
        <w:rPr>
          <w:sz w:val="20"/>
          <w:szCs w:val="20"/>
        </w:rPr>
        <w:t>-</w:t>
      </w:r>
      <w:r w:rsidR="00DE35FC">
        <w:rPr>
          <w:sz w:val="20"/>
          <w:szCs w:val="20"/>
        </w:rPr>
        <w:t>May 11</w:t>
      </w:r>
      <w:r w:rsidR="00650502">
        <w:rPr>
          <w:sz w:val="20"/>
          <w:szCs w:val="20"/>
        </w:rPr>
        <w:t xml:space="preserve"> 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D3613C" w:rsidP="00D3613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 speaker’s point of view. Present information and support evidence, so listeners can understand. Evaluate the validity and relevance of arguments and claims in a text.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1C1DC4" w:rsidRDefault="00563F6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Practice-RF Excerpt from “Anna Karenina.”-Enter responses in clickers and review.</w:t>
            </w:r>
          </w:p>
          <w:p w:rsidR="00563F67" w:rsidRDefault="00563F6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Meets-last day. Submit Assignment #3 or Lit. Letter based on choice. Collect borrowed books.</w:t>
            </w:r>
          </w:p>
          <w:p w:rsidR="00563F67" w:rsidRPr="00694615" w:rsidRDefault="00563F6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63F67">
              <w:rPr>
                <w:i/>
                <w:sz w:val="20"/>
                <w:szCs w:val="20"/>
              </w:rPr>
              <w:t xml:space="preserve">Night </w:t>
            </w:r>
            <w:r>
              <w:rPr>
                <w:sz w:val="20"/>
                <w:szCs w:val="20"/>
              </w:rPr>
              <w:t>questions Ch. 1-5-Reading Comprehension quiz Tues.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Default="00563F67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due 5/11 to turnitin.com</w:t>
            </w:r>
            <w:r w:rsidR="001C1D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See teacher feedback on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63F67" w:rsidRPr="00F74C28" w:rsidRDefault="00563F67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63F67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quiz, Ch. 1-5 Tues.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 w:rsidP="00D3613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comprehend literary texts. Identify central ideas or themes; summarize key supporting details. </w:t>
            </w:r>
            <w:r w:rsidR="00F67791">
              <w:rPr>
                <w:sz w:val="20"/>
                <w:szCs w:val="20"/>
              </w:rPr>
              <w:t>Write arguments to support claims using valid reasoning and relevant evidence.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1C1DC4" w:rsidRDefault="00563F67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Ch. 3-4 assessment from Thursday, May 4</w:t>
            </w:r>
            <w:r w:rsidRPr="00563F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563F67" w:rsidRPr="00A14BC0" w:rsidRDefault="00563F67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3F67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quiz, Ch. 1-5.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Pr="00FC4FE7" w:rsidRDefault="00563F67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Research Paper due 5/11 to turnitin.com. See teacher feedback on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37-38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</w:p>
          <w:p w:rsidR="0024195C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conclusions-Research Paper</w:t>
            </w:r>
          </w:p>
          <w:p w:rsidR="0024195C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II Resource Guide-p. 6 Sample Works Cited Page</w:t>
            </w:r>
          </w:p>
          <w:p w:rsidR="0024195C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II Resource Guide –p. 7-8 In-text vs. Parenthetical Doc.</w:t>
            </w:r>
          </w:p>
          <w:p w:rsidR="0024195C" w:rsidRPr="004F1756" w:rsidRDefault="0024195C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work on paper. Discuss feedback on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  <w:r>
              <w:rPr>
                <w:sz w:val="20"/>
                <w:szCs w:val="20"/>
              </w:rPr>
              <w:t>./Revise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Pr="00786716" w:rsidRDefault="0024195C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Paper due 5/11 to turnitin.com. See teacher feedback on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  <w:r w:rsidR="006861D6"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the text is saying and make inferences using textual evidence. 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1C1DC4" w:rsidRDefault="006861D6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(20) mins. Update notecard.</w:t>
            </w:r>
          </w:p>
          <w:p w:rsidR="006861D6" w:rsidRDefault="006861D6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quiz, </w:t>
            </w:r>
            <w:r w:rsidRPr="006861D6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 xml:space="preserve"> Ch. 1-5-review.</w:t>
            </w:r>
          </w:p>
          <w:p w:rsidR="006861D6" w:rsidRDefault="00A17F08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vs. tone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-Take notes to complete graphic organizer. </w:t>
            </w:r>
            <w:hyperlink r:id="rId5" w:history="1">
              <w:r w:rsidRPr="00CA00C2">
                <w:rPr>
                  <w:rStyle w:val="Hyperlink"/>
                  <w:sz w:val="20"/>
                  <w:szCs w:val="20"/>
                </w:rPr>
                <w:t>https://www.slideshare.net/thalialongoria/tone-and-mood-ppt</w:t>
              </w:r>
            </w:hyperlink>
          </w:p>
          <w:p w:rsidR="00A17F08" w:rsidRDefault="00A17F08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Ch. 6-7-Distribute Mood/Tone Analysis for </w:t>
            </w:r>
            <w:r w:rsidRPr="00A17F08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>.</w:t>
            </w:r>
          </w:p>
          <w:p w:rsidR="00A17F08" w:rsidRPr="00F826A5" w:rsidRDefault="00A17F08" w:rsidP="00A17F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should be uploaded to turnitin.com by 11:59 p.m. tonight.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Pr="00A17F08" w:rsidRDefault="00A17F08" w:rsidP="00A17F0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Mood/Tone analysis for Ch. 6-7, </w:t>
            </w:r>
            <w:r w:rsidRPr="00A17F08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>.</w:t>
            </w:r>
          </w:p>
          <w:p w:rsidR="004F1756" w:rsidRPr="00997A3B" w:rsidRDefault="00A17F08" w:rsidP="001C1D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Group Research paper to turnitin.com tonight.</w:t>
            </w:r>
            <w:bookmarkStart w:id="1" w:name="_GoBack"/>
            <w:bookmarkEnd w:id="1"/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757509">
            <w:pPr>
              <w:contextualSpacing w:val="0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1C1DC4" w:rsidRPr="00F2747B" w:rsidRDefault="0024195C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Workday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7E0A0F" w:rsidRPr="00EE6A02" w:rsidRDefault="007E0A0F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FA4"/>
    <w:multiLevelType w:val="hybridMultilevel"/>
    <w:tmpl w:val="084CB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F0E"/>
    <w:multiLevelType w:val="hybridMultilevel"/>
    <w:tmpl w:val="F4AC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826"/>
    <w:multiLevelType w:val="hybridMultilevel"/>
    <w:tmpl w:val="7CA2E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29"/>
  </w:num>
  <w:num w:numId="14">
    <w:abstractNumId w:val="4"/>
  </w:num>
  <w:num w:numId="15">
    <w:abstractNumId w:val="28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7"/>
  </w:num>
  <w:num w:numId="21">
    <w:abstractNumId w:val="30"/>
  </w:num>
  <w:num w:numId="22">
    <w:abstractNumId w:val="12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20"/>
  </w:num>
  <w:num w:numId="28">
    <w:abstractNumId w:val="23"/>
  </w:num>
  <w:num w:numId="29">
    <w:abstractNumId w:val="0"/>
  </w:num>
  <w:num w:numId="30">
    <w:abstractNumId w:val="16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1DC4"/>
    <w:rsid w:val="001C3B4C"/>
    <w:rsid w:val="00217677"/>
    <w:rsid w:val="00221C35"/>
    <w:rsid w:val="0024138D"/>
    <w:rsid w:val="0024195C"/>
    <w:rsid w:val="00246F7D"/>
    <w:rsid w:val="00266D2B"/>
    <w:rsid w:val="002C2834"/>
    <w:rsid w:val="003229E9"/>
    <w:rsid w:val="0038640E"/>
    <w:rsid w:val="003867A8"/>
    <w:rsid w:val="003A0512"/>
    <w:rsid w:val="003B7E3F"/>
    <w:rsid w:val="004457B5"/>
    <w:rsid w:val="00490C5F"/>
    <w:rsid w:val="004B6D43"/>
    <w:rsid w:val="004C5CCD"/>
    <w:rsid w:val="004D1C5F"/>
    <w:rsid w:val="004F1756"/>
    <w:rsid w:val="00563F67"/>
    <w:rsid w:val="00573C85"/>
    <w:rsid w:val="00585551"/>
    <w:rsid w:val="00605D64"/>
    <w:rsid w:val="006149C9"/>
    <w:rsid w:val="0064694A"/>
    <w:rsid w:val="00650502"/>
    <w:rsid w:val="00653682"/>
    <w:rsid w:val="0067406B"/>
    <w:rsid w:val="006861D6"/>
    <w:rsid w:val="00694615"/>
    <w:rsid w:val="00746C50"/>
    <w:rsid w:val="00757509"/>
    <w:rsid w:val="0078489F"/>
    <w:rsid w:val="00786716"/>
    <w:rsid w:val="00794A65"/>
    <w:rsid w:val="007A393A"/>
    <w:rsid w:val="007C4733"/>
    <w:rsid w:val="007E0A0F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661E2"/>
    <w:rsid w:val="00991AA5"/>
    <w:rsid w:val="00997A3B"/>
    <w:rsid w:val="009A0419"/>
    <w:rsid w:val="00A14BC0"/>
    <w:rsid w:val="00A17350"/>
    <w:rsid w:val="00A17F08"/>
    <w:rsid w:val="00AD2772"/>
    <w:rsid w:val="00B87529"/>
    <w:rsid w:val="00C41EF8"/>
    <w:rsid w:val="00CD179F"/>
    <w:rsid w:val="00D3503F"/>
    <w:rsid w:val="00D3613C"/>
    <w:rsid w:val="00DA094B"/>
    <w:rsid w:val="00DE35FC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67791"/>
    <w:rsid w:val="00F74C28"/>
    <w:rsid w:val="00F826A5"/>
    <w:rsid w:val="00FB098D"/>
    <w:rsid w:val="00FC4FE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thalialongoria/tone-and-mood-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7</cp:revision>
  <cp:lastPrinted>2017-04-04T15:52:00Z</cp:lastPrinted>
  <dcterms:created xsi:type="dcterms:W3CDTF">2017-05-10T11:19:00Z</dcterms:created>
  <dcterms:modified xsi:type="dcterms:W3CDTF">2017-05-10T13:18:00Z</dcterms:modified>
</cp:coreProperties>
</file>